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84C37" w14:textId="77777777" w:rsidR="008424D0" w:rsidRDefault="000504F5" w:rsidP="00C72520">
      <w:pPr>
        <w:jc w:val="center"/>
        <w:rPr>
          <w:lang w:val="uk-UA"/>
        </w:rPr>
      </w:pPr>
      <w:r>
        <w:rPr>
          <w:lang w:val="uk-UA"/>
        </w:rPr>
        <w:object w:dxaOrig="675" w:dyaOrig="975" w14:anchorId="758445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5" o:title=""/>
          </v:shape>
          <o:OLEObject Type="Embed" ProgID="Word.Picture.8" ShapeID="_x0000_i1025" DrawAspect="Content" ObjectID="_1845523971" r:id="rId6"/>
        </w:objec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8424D0" w14:paraId="0E5E4794" w14:textId="77777777" w:rsidTr="00683003">
        <w:trPr>
          <w:trHeight w:val="1005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A30D0F7" w14:textId="77777777" w:rsidR="008424D0" w:rsidRDefault="000504F5" w:rsidP="00C72520">
            <w:pPr>
              <w:pStyle w:val="4"/>
              <w:spacing w:line="240" w:lineRule="auto"/>
              <w:ind w:left="0" w:right="0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 МІСЬКА РАДА</w:t>
            </w:r>
          </w:p>
          <w:p w14:paraId="3DCD7EA7" w14:textId="77777777" w:rsidR="008424D0" w:rsidRDefault="000504F5" w:rsidP="00C72520">
            <w:pPr>
              <w:pStyle w:val="4"/>
              <w:spacing w:line="240" w:lineRule="auto"/>
              <w:ind w:left="0" w:right="0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ВИКОНАВЧИЙ КОМІТЕТ</w:t>
            </w:r>
          </w:p>
          <w:p w14:paraId="0F80AE4E" w14:textId="77777777" w:rsidR="008424D0" w:rsidRDefault="000504F5" w:rsidP="00C72520">
            <w:pPr>
              <w:pStyle w:val="4"/>
              <w:spacing w:line="240" w:lineRule="auto"/>
              <w:ind w:left="0" w:right="0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РІШЕННЯ</w:t>
            </w:r>
          </w:p>
          <w:p w14:paraId="56AB8D73" w14:textId="77777777" w:rsidR="008424D0" w:rsidRDefault="008424D0" w:rsidP="00C72520">
            <w:pPr>
              <w:pStyle w:val="4"/>
              <w:spacing w:line="240" w:lineRule="auto"/>
              <w:ind w:left="0" w:right="0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51ECA13A" w14:textId="1C8CA483" w:rsidR="008424D0" w:rsidRDefault="00582F5B" w:rsidP="00837F5B">
      <w:pPr>
        <w:rPr>
          <w:lang w:val="uk-UA"/>
        </w:rPr>
      </w:pPr>
      <w:r>
        <w:rPr>
          <w:lang w:val="uk-UA"/>
        </w:rPr>
        <w:t xml:space="preserve"> від  «      </w:t>
      </w:r>
      <w:r w:rsidR="000504F5">
        <w:rPr>
          <w:lang w:val="uk-UA"/>
        </w:rPr>
        <w:t>» _____ 202</w:t>
      </w:r>
      <w:r>
        <w:rPr>
          <w:lang w:val="uk-UA"/>
        </w:rPr>
        <w:t>6</w:t>
      </w:r>
      <w:r w:rsidR="000504F5">
        <w:rPr>
          <w:lang w:val="uk-UA"/>
        </w:rPr>
        <w:t xml:space="preserve">  №  </w:t>
      </w:r>
    </w:p>
    <w:p w14:paraId="7DF20B34" w14:textId="77777777" w:rsidR="008424D0" w:rsidRDefault="008424D0" w:rsidP="00C72520">
      <w:pPr>
        <w:rPr>
          <w:lang w:val="uk-UA"/>
        </w:rPr>
      </w:pPr>
    </w:p>
    <w:tbl>
      <w:tblPr>
        <w:tblW w:w="6237" w:type="dxa"/>
        <w:tblLayout w:type="fixed"/>
        <w:tblLook w:val="04A0" w:firstRow="1" w:lastRow="0" w:firstColumn="1" w:lastColumn="0" w:noHBand="0" w:noVBand="1"/>
      </w:tblPr>
      <w:tblGrid>
        <w:gridCol w:w="6237"/>
      </w:tblGrid>
      <w:tr w:rsidR="008424D0" w:rsidRPr="00297223" w14:paraId="50A4FB27" w14:textId="77777777" w:rsidTr="00537E42">
        <w:trPr>
          <w:trHeight w:val="940"/>
        </w:trPr>
        <w:tc>
          <w:tcPr>
            <w:tcW w:w="6237" w:type="dxa"/>
          </w:tcPr>
          <w:p w14:paraId="644B246E" w14:textId="6780089E" w:rsidR="00737F84" w:rsidRPr="00737F84" w:rsidRDefault="00737F84" w:rsidP="00537E42">
            <w:pPr>
              <w:widowControl w:val="0"/>
              <w:shd w:val="clear" w:color="auto" w:fill="FFFFFF"/>
              <w:jc w:val="both"/>
              <w:rPr>
                <w:color w:val="000000"/>
              </w:rPr>
            </w:pPr>
            <w:r w:rsidRPr="00737F84">
              <w:t xml:space="preserve">Про </w:t>
            </w:r>
            <w:proofErr w:type="spellStart"/>
            <w:r w:rsidRPr="00737F84">
              <w:t>створення</w:t>
            </w:r>
            <w:proofErr w:type="spellEnd"/>
            <w:r w:rsidRPr="00737F84">
              <w:t xml:space="preserve"> та </w:t>
            </w:r>
            <w:r w:rsidR="00DF1206">
              <w:rPr>
                <w:lang w:val="uk-UA"/>
              </w:rPr>
              <w:t>функціонування</w:t>
            </w:r>
            <w:r w:rsidRPr="00737F84">
              <w:t xml:space="preserve"> </w:t>
            </w:r>
            <w:r w:rsidR="00537E42">
              <w:rPr>
                <w:color w:val="000000"/>
                <w:lang w:val="uk-UA"/>
              </w:rPr>
              <w:t xml:space="preserve">мережі </w:t>
            </w:r>
            <w:proofErr w:type="spellStart"/>
            <w:r w:rsidRPr="00737F84">
              <w:rPr>
                <w:color w:val="000000"/>
              </w:rPr>
              <w:t>консультаційних</w:t>
            </w:r>
            <w:proofErr w:type="spellEnd"/>
            <w:r w:rsidRPr="00737F84">
              <w:rPr>
                <w:color w:val="000000"/>
              </w:rPr>
              <w:t xml:space="preserve"> </w:t>
            </w:r>
          </w:p>
          <w:p w14:paraId="49A4C1A0" w14:textId="045B1E0C" w:rsidR="008424D0" w:rsidRDefault="00737F84" w:rsidP="00537E42">
            <w:pPr>
              <w:widowControl w:val="0"/>
              <w:shd w:val="clear" w:color="auto" w:fill="FFFFFF"/>
              <w:jc w:val="both"/>
            </w:pPr>
            <w:proofErr w:type="spellStart"/>
            <w:r w:rsidRPr="00737F84">
              <w:rPr>
                <w:color w:val="000000"/>
              </w:rPr>
              <w:t>пунктів</w:t>
            </w:r>
            <w:proofErr w:type="spellEnd"/>
            <w:r w:rsidRPr="00737F84">
              <w:rPr>
                <w:color w:val="000000"/>
              </w:rPr>
              <w:t xml:space="preserve"> для </w:t>
            </w:r>
            <w:proofErr w:type="spellStart"/>
            <w:r w:rsidRPr="00737F84">
              <w:rPr>
                <w:color w:val="000000"/>
              </w:rPr>
              <w:t>надання</w:t>
            </w:r>
            <w:proofErr w:type="spellEnd"/>
            <w:r w:rsidRPr="00737F84">
              <w:rPr>
                <w:color w:val="000000"/>
              </w:rPr>
              <w:t xml:space="preserve"> </w:t>
            </w:r>
            <w:proofErr w:type="spellStart"/>
            <w:r w:rsidRPr="00737F84">
              <w:rPr>
                <w:color w:val="000000"/>
              </w:rPr>
              <w:t>населенню</w:t>
            </w:r>
            <w:proofErr w:type="spellEnd"/>
            <w:r w:rsidRPr="00737F84">
              <w:rPr>
                <w:color w:val="000000"/>
              </w:rPr>
              <w:t xml:space="preserve"> за </w:t>
            </w:r>
            <w:proofErr w:type="spellStart"/>
            <w:r w:rsidRPr="00737F84">
              <w:rPr>
                <w:color w:val="000000"/>
              </w:rPr>
              <w:t>місцем</w:t>
            </w:r>
            <w:proofErr w:type="spellEnd"/>
            <w:r w:rsidRPr="00737F84">
              <w:rPr>
                <w:color w:val="000000"/>
              </w:rPr>
              <w:t xml:space="preserve"> </w:t>
            </w:r>
            <w:proofErr w:type="spellStart"/>
            <w:r w:rsidRPr="00737F84">
              <w:rPr>
                <w:color w:val="000000"/>
              </w:rPr>
              <w:t>проживання</w:t>
            </w:r>
            <w:proofErr w:type="spellEnd"/>
            <w:r w:rsidR="00537E42">
              <w:rPr>
                <w:color w:val="000000"/>
                <w:lang w:val="uk-UA"/>
              </w:rPr>
              <w:t xml:space="preserve"> </w:t>
            </w:r>
            <w:proofErr w:type="spellStart"/>
            <w:r w:rsidRPr="00737F84">
              <w:rPr>
                <w:color w:val="000000"/>
              </w:rPr>
              <w:t>інформації</w:t>
            </w:r>
            <w:proofErr w:type="spellEnd"/>
            <w:r w:rsidRPr="00737F84">
              <w:rPr>
                <w:color w:val="000000"/>
              </w:rPr>
              <w:t xml:space="preserve"> з </w:t>
            </w:r>
            <w:proofErr w:type="spellStart"/>
            <w:r w:rsidRPr="00737F84">
              <w:rPr>
                <w:color w:val="000000"/>
              </w:rPr>
              <w:t>питань</w:t>
            </w:r>
            <w:proofErr w:type="spellEnd"/>
            <w:r w:rsidRPr="00737F84">
              <w:rPr>
                <w:color w:val="000000"/>
              </w:rPr>
              <w:t xml:space="preserve"> </w:t>
            </w:r>
            <w:proofErr w:type="spellStart"/>
            <w:r w:rsidRPr="00737F84">
              <w:rPr>
                <w:color w:val="000000"/>
              </w:rPr>
              <w:t>цивільного</w:t>
            </w:r>
            <w:proofErr w:type="spellEnd"/>
            <w:r w:rsidRPr="00737F84">
              <w:rPr>
                <w:color w:val="000000"/>
              </w:rPr>
              <w:t xml:space="preserve"> </w:t>
            </w:r>
            <w:proofErr w:type="spellStart"/>
            <w:r w:rsidRPr="00737F84">
              <w:rPr>
                <w:color w:val="000000"/>
              </w:rPr>
              <w:t>захисту</w:t>
            </w:r>
            <w:proofErr w:type="spellEnd"/>
            <w:r w:rsidRPr="00737F84">
              <w:rPr>
                <w:color w:val="000000"/>
              </w:rPr>
              <w:t xml:space="preserve"> </w:t>
            </w:r>
            <w:r w:rsidR="000504F5" w:rsidRPr="00737F84">
              <w:t xml:space="preserve">на території </w:t>
            </w:r>
            <w:r w:rsidRPr="00737F84">
              <w:t>Південноукраїнської</w:t>
            </w:r>
            <w:r w:rsidR="000504F5" w:rsidRPr="00737F84">
              <w:t xml:space="preserve"> </w:t>
            </w:r>
            <w:r w:rsidRPr="00737F84">
              <w:t>міської територіальної  громади</w:t>
            </w:r>
          </w:p>
        </w:tc>
      </w:tr>
    </w:tbl>
    <w:p w14:paraId="6443F3D0" w14:textId="77777777" w:rsidR="009E34D6" w:rsidRDefault="009E34D6" w:rsidP="00C72520">
      <w:pPr>
        <w:tabs>
          <w:tab w:val="left" w:pos="3960"/>
          <w:tab w:val="left" w:pos="8505"/>
          <w:tab w:val="left" w:pos="8820"/>
        </w:tabs>
        <w:ind w:firstLine="567"/>
        <w:jc w:val="both"/>
        <w:rPr>
          <w:lang w:val="uk-UA"/>
        </w:rPr>
      </w:pPr>
    </w:p>
    <w:p w14:paraId="1DED5AF1" w14:textId="02E85B0B" w:rsidR="008424D0" w:rsidRDefault="000504F5" w:rsidP="00C72520">
      <w:pPr>
        <w:tabs>
          <w:tab w:val="left" w:pos="3960"/>
          <w:tab w:val="left" w:pos="8505"/>
          <w:tab w:val="left" w:pos="8820"/>
        </w:tabs>
        <w:ind w:firstLine="567"/>
        <w:jc w:val="both"/>
        <w:rPr>
          <w:lang w:val="uk-UA"/>
        </w:rPr>
      </w:pPr>
      <w:r>
        <w:rPr>
          <w:lang w:val="uk-UA"/>
        </w:rPr>
        <w:t>Керуючись ст.36</w:t>
      </w:r>
      <w:r w:rsidR="00A1379A">
        <w:rPr>
          <w:lang w:val="uk-UA"/>
        </w:rPr>
        <w:t xml:space="preserve"> </w:t>
      </w:r>
      <w:r>
        <w:rPr>
          <w:lang w:val="uk-UA"/>
        </w:rPr>
        <w:t xml:space="preserve">Закону України «Про місцеве самоврядування в Україні», відповідно до вимог ст.7, п.22 ч.2 ст.19, ст.39  Кодексу цивільного захисту України, </w:t>
      </w:r>
      <w:r w:rsidR="004973EF" w:rsidRPr="00C36603">
        <w:rPr>
          <w:lang w:val="uk-UA"/>
        </w:rPr>
        <w:t>п</w:t>
      </w:r>
      <w:r w:rsidR="00297223" w:rsidRPr="00C36603">
        <w:rPr>
          <w:lang w:val="uk-UA"/>
        </w:rPr>
        <w:t>останови Верховної Ради України від 08.10.2025</w:t>
      </w:r>
      <w:r w:rsidR="00297223" w:rsidRPr="00C36603">
        <w:t> </w:t>
      </w:r>
      <w:r w:rsidR="00297223" w:rsidRPr="00C36603">
        <w:rPr>
          <w:lang w:val="uk-UA"/>
        </w:rPr>
        <w:t>№</w:t>
      </w:r>
      <w:r w:rsidR="00297223" w:rsidRPr="00C36603">
        <w:t> </w:t>
      </w:r>
      <w:r w:rsidR="00297223" w:rsidRPr="00C36603">
        <w:rPr>
          <w:lang w:val="uk-UA"/>
        </w:rPr>
        <w:t>4621-</w:t>
      </w:r>
      <w:r w:rsidR="00297223" w:rsidRPr="00C36603">
        <w:t>IX </w:t>
      </w:r>
      <w:r w:rsidR="00297223" w:rsidRPr="00C36603">
        <w:rPr>
          <w:lang w:val="uk-UA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Pr="00C36603">
        <w:rPr>
          <w:lang w:val="uk-UA"/>
        </w:rPr>
        <w:t>постанови Кабінету Міністрів України від 26.06.2013 №444 «Про затвердження Порядку здійснення навчання населення діям</w:t>
      </w:r>
      <w:r>
        <w:rPr>
          <w:lang w:val="uk-UA"/>
        </w:rPr>
        <w:t xml:space="preserve"> у надзвичайних ситуаціях», </w:t>
      </w:r>
      <w:r w:rsidR="00A55311" w:rsidRPr="00A55311">
        <w:rPr>
          <w:lang w:val="uk-UA"/>
        </w:rPr>
        <w:t>наказу Міністерства внутрішніх справ України від 01.08.2024 № 540 «Про затвердження Методики створення та функціонування консультаційних пунктів для надання населенню за місцем проживання інформації з питань цивільного захисту»</w:t>
      </w:r>
      <w:r w:rsidR="001E2312">
        <w:rPr>
          <w:lang w:val="uk-UA"/>
        </w:rPr>
        <w:t>,</w:t>
      </w:r>
      <w:r w:rsidR="00A55311">
        <w:rPr>
          <w:lang w:val="uk-UA"/>
        </w:rPr>
        <w:t xml:space="preserve"> </w:t>
      </w:r>
      <w:r w:rsidR="00292745">
        <w:rPr>
          <w:lang w:val="uk-UA"/>
        </w:rPr>
        <w:t>з</w:t>
      </w:r>
      <w:r w:rsidR="00292745" w:rsidRPr="00292745">
        <w:rPr>
          <w:lang w:val="uk-UA"/>
        </w:rPr>
        <w:t xml:space="preserve"> метою організації інформаційно-просвітницької роботи з населенням у сфері цивільного захисту, підвищення рівня обізнаності населення щодо дій у разі виникнення надзвичайних ситуацій</w:t>
      </w:r>
      <w:r w:rsidR="00C36603">
        <w:rPr>
          <w:lang w:val="uk-UA"/>
        </w:rPr>
        <w:t>,</w:t>
      </w:r>
      <w:r w:rsidR="00292745">
        <w:rPr>
          <w:lang w:val="uk-UA"/>
        </w:rPr>
        <w:t xml:space="preserve"> </w:t>
      </w:r>
      <w:r>
        <w:rPr>
          <w:lang w:val="uk-UA"/>
        </w:rPr>
        <w:t xml:space="preserve">виконавчий комітет Південноукраїнської міської ради  </w:t>
      </w:r>
    </w:p>
    <w:p w14:paraId="35C68400" w14:textId="77777777" w:rsidR="009E34D6" w:rsidRDefault="000504F5" w:rsidP="00C72520">
      <w:pPr>
        <w:tabs>
          <w:tab w:val="left" w:pos="3960"/>
          <w:tab w:val="left" w:pos="8505"/>
          <w:tab w:val="left" w:pos="8931"/>
        </w:tabs>
        <w:rPr>
          <w:lang w:val="uk-UA"/>
        </w:rPr>
      </w:pPr>
      <w:bookmarkStart w:id="0" w:name="n3"/>
      <w:bookmarkEnd w:id="0"/>
      <w:r>
        <w:rPr>
          <w:lang w:val="uk-UA"/>
        </w:rPr>
        <w:t xml:space="preserve">        </w:t>
      </w:r>
    </w:p>
    <w:p w14:paraId="1BC2D389" w14:textId="77777777" w:rsidR="008424D0" w:rsidRDefault="009E34D6" w:rsidP="00C72520">
      <w:pPr>
        <w:tabs>
          <w:tab w:val="left" w:pos="3960"/>
          <w:tab w:val="left" w:pos="8505"/>
          <w:tab w:val="left" w:pos="8931"/>
        </w:tabs>
        <w:rPr>
          <w:lang w:val="uk-UA"/>
        </w:rPr>
      </w:pPr>
      <w:r>
        <w:rPr>
          <w:lang w:val="uk-UA"/>
        </w:rPr>
        <w:t xml:space="preserve">         </w:t>
      </w:r>
      <w:r w:rsidR="000504F5">
        <w:rPr>
          <w:lang w:val="uk-UA"/>
        </w:rPr>
        <w:t xml:space="preserve">  ВИРІШИВ:</w:t>
      </w:r>
    </w:p>
    <w:p w14:paraId="1C39F8F3" w14:textId="77777777" w:rsidR="009E34D6" w:rsidRDefault="009E34D6" w:rsidP="00C72520">
      <w:pPr>
        <w:tabs>
          <w:tab w:val="left" w:pos="3960"/>
          <w:tab w:val="left" w:pos="8505"/>
          <w:tab w:val="left" w:pos="8931"/>
        </w:tabs>
        <w:rPr>
          <w:lang w:val="uk-UA"/>
        </w:rPr>
      </w:pPr>
    </w:p>
    <w:p w14:paraId="5DBFAD9A" w14:textId="0357CEA5" w:rsidR="00BD79A5" w:rsidRPr="00BD79A5" w:rsidRDefault="00977147" w:rsidP="00977147">
      <w:pPr>
        <w:pStyle w:val="11"/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1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9A5" w:rsidRPr="0019763F">
        <w:rPr>
          <w:rFonts w:ascii="Times New Roman" w:hAnsi="Times New Roman" w:cs="Times New Roman"/>
          <w:sz w:val="24"/>
          <w:szCs w:val="24"/>
        </w:rPr>
        <w:t xml:space="preserve">Створити </w:t>
      </w:r>
      <w:r w:rsidR="00BD79A5">
        <w:rPr>
          <w:rFonts w:ascii="Times New Roman" w:hAnsi="Times New Roman" w:cs="Times New Roman"/>
          <w:sz w:val="24"/>
          <w:szCs w:val="24"/>
        </w:rPr>
        <w:t xml:space="preserve">на території </w:t>
      </w:r>
      <w:r>
        <w:rPr>
          <w:rFonts w:ascii="Times New Roman" w:hAnsi="Times New Roman" w:cs="Times New Roman"/>
          <w:sz w:val="24"/>
          <w:szCs w:val="24"/>
        </w:rPr>
        <w:t>Південноукраїнської</w:t>
      </w:r>
      <w:r w:rsidR="00BD79A5">
        <w:rPr>
          <w:rFonts w:ascii="Times New Roman" w:hAnsi="Times New Roman" w:cs="Times New Roman"/>
          <w:sz w:val="24"/>
          <w:szCs w:val="24"/>
        </w:rPr>
        <w:t xml:space="preserve"> міської територіальної громади (далі – </w:t>
      </w:r>
      <w:r>
        <w:rPr>
          <w:rFonts w:ascii="Times New Roman" w:hAnsi="Times New Roman" w:cs="Times New Roman"/>
          <w:sz w:val="24"/>
          <w:szCs w:val="24"/>
        </w:rPr>
        <w:t>Південноукраїнська</w:t>
      </w:r>
      <w:r w:rsidR="00BD79A5">
        <w:rPr>
          <w:rFonts w:ascii="Times New Roman" w:hAnsi="Times New Roman" w:cs="Times New Roman"/>
          <w:sz w:val="24"/>
          <w:szCs w:val="24"/>
        </w:rPr>
        <w:t xml:space="preserve"> МТГ) мережу </w:t>
      </w:r>
      <w:r w:rsidR="00BD79A5" w:rsidRPr="0019763F">
        <w:rPr>
          <w:rFonts w:ascii="Times New Roman" w:hAnsi="Times New Roman" w:cs="Times New Roman"/>
          <w:sz w:val="24"/>
          <w:szCs w:val="24"/>
        </w:rPr>
        <w:t>консультаційн</w:t>
      </w:r>
      <w:r w:rsidR="00BD79A5">
        <w:rPr>
          <w:rFonts w:ascii="Times New Roman" w:hAnsi="Times New Roman" w:cs="Times New Roman"/>
          <w:sz w:val="24"/>
          <w:szCs w:val="24"/>
        </w:rPr>
        <w:t>их</w:t>
      </w:r>
      <w:r w:rsidR="00BD79A5" w:rsidRPr="0019763F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BD79A5">
        <w:rPr>
          <w:rFonts w:ascii="Times New Roman" w:hAnsi="Times New Roman" w:cs="Times New Roman"/>
          <w:sz w:val="24"/>
          <w:szCs w:val="24"/>
        </w:rPr>
        <w:t>ів</w:t>
      </w:r>
      <w:r w:rsidR="00931010">
        <w:rPr>
          <w:rFonts w:ascii="Times New Roman" w:hAnsi="Times New Roman" w:cs="Times New Roman"/>
          <w:sz w:val="24"/>
          <w:szCs w:val="24"/>
        </w:rPr>
        <w:t xml:space="preserve"> для надання населенню за місцем проживання інформації </w:t>
      </w:r>
      <w:r w:rsidR="00BD79A5" w:rsidRPr="0019763F">
        <w:rPr>
          <w:rFonts w:ascii="Times New Roman" w:hAnsi="Times New Roman" w:cs="Times New Roman"/>
          <w:sz w:val="24"/>
          <w:szCs w:val="24"/>
        </w:rPr>
        <w:t>з питань цивільного захисту</w:t>
      </w:r>
      <w:r w:rsidR="00BD79A5">
        <w:rPr>
          <w:rFonts w:ascii="Times New Roman" w:hAnsi="Times New Roman" w:cs="Times New Roman"/>
          <w:sz w:val="24"/>
          <w:szCs w:val="24"/>
        </w:rPr>
        <w:t xml:space="preserve"> (далі – консультаційні пункти) згідно з </w:t>
      </w:r>
      <w:r w:rsidR="00BD79A5" w:rsidRPr="00263BD8">
        <w:rPr>
          <w:rFonts w:ascii="Times New Roman" w:hAnsi="Times New Roman" w:cs="Times New Roman"/>
          <w:sz w:val="24"/>
          <w:szCs w:val="24"/>
        </w:rPr>
        <w:t xml:space="preserve">таблицею </w:t>
      </w:r>
      <w:r w:rsidR="00BD79A5" w:rsidRPr="00C83189">
        <w:rPr>
          <w:rFonts w:ascii="Times New Roman" w:hAnsi="Times New Roman" w:cs="Times New Roman"/>
          <w:sz w:val="24"/>
          <w:szCs w:val="24"/>
        </w:rPr>
        <w:t>(</w:t>
      </w:r>
      <w:r w:rsidR="00BD79A5">
        <w:rPr>
          <w:rFonts w:ascii="Times New Roman" w:hAnsi="Times New Roman" w:cs="Times New Roman"/>
          <w:sz w:val="24"/>
          <w:szCs w:val="24"/>
        </w:rPr>
        <w:t>дода</w:t>
      </w:r>
      <w:r w:rsidR="00BD79A5" w:rsidRPr="00C83189">
        <w:rPr>
          <w:rFonts w:ascii="Times New Roman" w:hAnsi="Times New Roman" w:cs="Times New Roman"/>
          <w:sz w:val="24"/>
          <w:szCs w:val="24"/>
        </w:rPr>
        <w:t>ток</w:t>
      </w:r>
      <w:r w:rsidR="00BD79A5">
        <w:rPr>
          <w:rFonts w:ascii="Times New Roman" w:hAnsi="Times New Roman" w:cs="Times New Roman"/>
          <w:sz w:val="24"/>
          <w:szCs w:val="24"/>
        </w:rPr>
        <w:t xml:space="preserve"> 1</w:t>
      </w:r>
      <w:r w:rsidR="00BD79A5" w:rsidRPr="00C83189">
        <w:rPr>
          <w:rFonts w:ascii="Times New Roman" w:hAnsi="Times New Roman" w:cs="Times New Roman"/>
          <w:sz w:val="24"/>
          <w:szCs w:val="24"/>
        </w:rPr>
        <w:t>)</w:t>
      </w:r>
      <w:r w:rsidR="00BD79A5">
        <w:rPr>
          <w:rFonts w:ascii="Times New Roman" w:hAnsi="Times New Roman" w:cs="Times New Roman"/>
          <w:sz w:val="24"/>
          <w:szCs w:val="24"/>
        </w:rPr>
        <w:t>.</w:t>
      </w:r>
    </w:p>
    <w:p w14:paraId="6C2F12E2" w14:textId="522C1364" w:rsidR="006D231A" w:rsidRPr="00264FC5" w:rsidRDefault="006D231A" w:rsidP="00AD53AC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lang w:val="uk-UA"/>
        </w:rPr>
      </w:pPr>
      <w:r w:rsidRPr="00264FC5">
        <w:rPr>
          <w:color w:val="000000"/>
          <w:lang w:val="uk-UA"/>
        </w:rPr>
        <w:t xml:space="preserve">2. </w:t>
      </w:r>
      <w:r w:rsidRPr="00264FC5">
        <w:rPr>
          <w:color w:val="000000"/>
          <w:shd w:val="clear" w:color="auto" w:fill="FFFFFF"/>
          <w:lang w:val="uk-UA"/>
        </w:rPr>
        <w:t xml:space="preserve">Затвердити Примірне </w:t>
      </w:r>
      <w:r w:rsidR="00264FC5" w:rsidRPr="00264FC5">
        <w:rPr>
          <w:color w:val="000000"/>
          <w:shd w:val="clear" w:color="auto" w:fill="FFFFFF"/>
          <w:lang w:val="uk-UA"/>
        </w:rPr>
        <w:t>положення</w:t>
      </w:r>
      <w:r w:rsidR="00264FC5" w:rsidRPr="00264FC5">
        <w:rPr>
          <w:rFonts w:eastAsia="Calibri"/>
          <w:bCs/>
          <w:lang w:val="uk-UA"/>
        </w:rPr>
        <w:t xml:space="preserve"> про консультаційні пункти для надання населенню за місцем проживання інформації з питань цивільного захисту Південноукраїнської міської територіальної громади</w:t>
      </w:r>
      <w:r w:rsidRPr="00264FC5">
        <w:rPr>
          <w:lang w:val="uk-UA"/>
        </w:rPr>
        <w:t xml:space="preserve"> (додаток 2).</w:t>
      </w:r>
    </w:p>
    <w:p w14:paraId="27B25140" w14:textId="29D0D631" w:rsidR="00744C52" w:rsidRDefault="00744C52" w:rsidP="006D231A">
      <w:pPr>
        <w:pStyle w:val="11"/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Проходити особам, відповідальним за організацію роботи консультаційних пунктів,</w:t>
      </w:r>
      <w:r w:rsidR="007168CE">
        <w:rPr>
          <w:rFonts w:ascii="Times New Roman" w:hAnsi="Times New Roman" w:cs="Times New Roman"/>
          <w:sz w:val="24"/>
          <w:szCs w:val="24"/>
        </w:rPr>
        <w:t xml:space="preserve"> функціональне навчання з питань цивільного захисту в рік призначення і</w:t>
      </w:r>
      <w:r w:rsidR="00FF73B0">
        <w:rPr>
          <w:rFonts w:ascii="Times New Roman" w:hAnsi="Times New Roman" w:cs="Times New Roman"/>
          <w:sz w:val="24"/>
          <w:szCs w:val="24"/>
        </w:rPr>
        <w:t xml:space="preserve"> періодично </w:t>
      </w:r>
      <w:r w:rsidR="007168CE">
        <w:rPr>
          <w:rFonts w:ascii="Times New Roman" w:hAnsi="Times New Roman" w:cs="Times New Roman"/>
          <w:sz w:val="24"/>
          <w:szCs w:val="24"/>
        </w:rPr>
        <w:t xml:space="preserve">один раз на 3 роки </w:t>
      </w:r>
      <w:r w:rsidR="00D02974" w:rsidRPr="00FE7655">
        <w:rPr>
          <w:rFonts w:ascii="Times New Roman" w:hAnsi="Times New Roman" w:cs="Times New Roman"/>
          <w:sz w:val="24"/>
          <w:szCs w:val="24"/>
        </w:rPr>
        <w:t xml:space="preserve">у Навчально – методичному центрі </w:t>
      </w:r>
      <w:r w:rsidR="001E7619" w:rsidRPr="00FE7655">
        <w:rPr>
          <w:rFonts w:ascii="Times New Roman" w:hAnsi="Times New Roman" w:cs="Times New Roman"/>
          <w:sz w:val="24"/>
          <w:szCs w:val="24"/>
        </w:rPr>
        <w:t xml:space="preserve">цивільного захисту та безпеки життєдіяльності </w:t>
      </w:r>
      <w:r w:rsidR="000A6050" w:rsidRPr="00FE7655">
        <w:rPr>
          <w:rFonts w:ascii="Times New Roman" w:hAnsi="Times New Roman" w:cs="Times New Roman"/>
          <w:sz w:val="24"/>
          <w:szCs w:val="24"/>
        </w:rPr>
        <w:t xml:space="preserve"> </w:t>
      </w:r>
      <w:r w:rsidR="001E7619" w:rsidRPr="00FE7655">
        <w:rPr>
          <w:rFonts w:ascii="Times New Roman" w:hAnsi="Times New Roman" w:cs="Times New Roman"/>
          <w:sz w:val="24"/>
          <w:szCs w:val="24"/>
        </w:rPr>
        <w:t>Миколаївськ</w:t>
      </w:r>
      <w:r w:rsidR="00FE7655" w:rsidRPr="00FE7655">
        <w:rPr>
          <w:rFonts w:ascii="Times New Roman" w:hAnsi="Times New Roman" w:cs="Times New Roman"/>
          <w:sz w:val="24"/>
          <w:szCs w:val="24"/>
        </w:rPr>
        <w:t>ої</w:t>
      </w:r>
      <w:r w:rsidR="001E7619" w:rsidRPr="00FE7655">
        <w:rPr>
          <w:rFonts w:ascii="Times New Roman" w:hAnsi="Times New Roman" w:cs="Times New Roman"/>
          <w:sz w:val="24"/>
          <w:szCs w:val="24"/>
        </w:rPr>
        <w:t xml:space="preserve"> області.</w:t>
      </w:r>
    </w:p>
    <w:p w14:paraId="5D8D5AB5" w14:textId="0CD1E915" w:rsidR="00355CC9" w:rsidRPr="003949F7" w:rsidRDefault="00355CC9" w:rsidP="00355CC9">
      <w:pPr>
        <w:pStyle w:val="11"/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Затвердити Примірний план роботи </w:t>
      </w:r>
      <w:r w:rsidRPr="0019763F">
        <w:rPr>
          <w:rFonts w:ascii="Times New Roman" w:hAnsi="Times New Roman" w:cs="Times New Roman"/>
          <w:sz w:val="24"/>
          <w:szCs w:val="24"/>
        </w:rPr>
        <w:t>консультаційн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19763F">
        <w:rPr>
          <w:rFonts w:ascii="Times New Roman" w:hAnsi="Times New Roman" w:cs="Times New Roman"/>
          <w:sz w:val="24"/>
          <w:szCs w:val="24"/>
        </w:rPr>
        <w:t xml:space="preserve"> </w:t>
      </w:r>
      <w:r w:rsidRPr="003949F7">
        <w:rPr>
          <w:rFonts w:ascii="Times New Roman" w:hAnsi="Times New Roman" w:cs="Times New Roman"/>
          <w:sz w:val="24"/>
          <w:szCs w:val="24"/>
        </w:rPr>
        <w:t xml:space="preserve">пункту </w:t>
      </w:r>
      <w:r w:rsidR="003949F7" w:rsidRPr="003949F7">
        <w:rPr>
          <w:rFonts w:ascii="Times New Roman" w:eastAsia="Calibri" w:hAnsi="Times New Roman" w:cs="Times New Roman"/>
          <w:bCs/>
          <w:sz w:val="24"/>
          <w:szCs w:val="24"/>
        </w:rPr>
        <w:t>для надання населенню за місцем проживання інформації з питань цивільного захисту</w:t>
      </w:r>
      <w:r w:rsidRPr="003949F7">
        <w:rPr>
          <w:rFonts w:ascii="Times New Roman" w:hAnsi="Times New Roman" w:cs="Times New Roman"/>
          <w:sz w:val="24"/>
          <w:szCs w:val="24"/>
        </w:rPr>
        <w:t xml:space="preserve"> (далі – План) (додаток 3).</w:t>
      </w:r>
    </w:p>
    <w:p w14:paraId="5CF898CB" w14:textId="328BDF33" w:rsidR="00355CC9" w:rsidRPr="002F3D8F" w:rsidRDefault="00355CC9" w:rsidP="003949F7">
      <w:pPr>
        <w:pStyle w:val="11"/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F3D8F">
        <w:rPr>
          <w:rFonts w:ascii="Times New Roman" w:hAnsi="Times New Roman" w:cs="Times New Roman"/>
          <w:sz w:val="24"/>
          <w:szCs w:val="24"/>
        </w:rPr>
        <w:t xml:space="preserve">Затвердити </w:t>
      </w:r>
      <w:r w:rsidR="003949F7" w:rsidRPr="003949F7">
        <w:rPr>
          <w:rFonts w:ascii="Times New Roman" w:hAnsi="Times New Roman" w:cs="Times New Roman"/>
          <w:sz w:val="24"/>
          <w:szCs w:val="24"/>
        </w:rPr>
        <w:t>П</w:t>
      </w:r>
      <w:r w:rsidR="003949F7">
        <w:rPr>
          <w:rFonts w:ascii="Times New Roman" w:hAnsi="Times New Roman" w:cs="Times New Roman"/>
          <w:sz w:val="24"/>
          <w:szCs w:val="24"/>
        </w:rPr>
        <w:t xml:space="preserve">римірні функціональні обов’язки </w:t>
      </w:r>
      <w:r w:rsidR="003949F7" w:rsidRPr="003949F7">
        <w:rPr>
          <w:rFonts w:ascii="Times New Roman" w:hAnsi="Times New Roman" w:cs="Times New Roman"/>
          <w:sz w:val="24"/>
          <w:szCs w:val="24"/>
        </w:rPr>
        <w:t xml:space="preserve">працівників консультаційного пункту для надання населенню за місцем проживання інформації з питань цивільного захисту </w:t>
      </w:r>
      <w:r>
        <w:rPr>
          <w:rFonts w:ascii="Times New Roman" w:hAnsi="Times New Roman" w:cs="Times New Roman"/>
          <w:sz w:val="24"/>
          <w:szCs w:val="24"/>
        </w:rPr>
        <w:t>(додаток 4).</w:t>
      </w:r>
    </w:p>
    <w:p w14:paraId="184D4CBB" w14:textId="0E250C2C" w:rsidR="00EF5B81" w:rsidRDefault="00355CC9" w:rsidP="006D231A">
      <w:pPr>
        <w:pStyle w:val="11"/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EF5B81">
        <w:rPr>
          <w:rFonts w:ascii="Times New Roman" w:hAnsi="Times New Roman" w:cs="Times New Roman"/>
          <w:sz w:val="24"/>
          <w:szCs w:val="24"/>
        </w:rPr>
        <w:t>. Забезпечити консультаційні пункти навчально – наочними посібниками (інформаційно</w:t>
      </w:r>
      <w:r w:rsidR="00271159">
        <w:rPr>
          <w:rFonts w:ascii="Times New Roman" w:hAnsi="Times New Roman" w:cs="Times New Roman"/>
          <w:sz w:val="24"/>
          <w:szCs w:val="24"/>
        </w:rPr>
        <w:t xml:space="preserve"> </w:t>
      </w:r>
      <w:r w:rsidR="00EF5B81">
        <w:rPr>
          <w:rFonts w:ascii="Times New Roman" w:hAnsi="Times New Roman" w:cs="Times New Roman"/>
          <w:sz w:val="24"/>
          <w:szCs w:val="24"/>
        </w:rPr>
        <w:t>- довідковими куточками з питань цивільного захисту, стендами)</w:t>
      </w:r>
      <w:r w:rsidR="00293BBD">
        <w:rPr>
          <w:rFonts w:ascii="Times New Roman" w:hAnsi="Times New Roman" w:cs="Times New Roman"/>
          <w:sz w:val="24"/>
          <w:szCs w:val="24"/>
        </w:rPr>
        <w:t>, навчальною літературою, технічними засобами навчан</w:t>
      </w:r>
      <w:r w:rsidR="00287087">
        <w:rPr>
          <w:rFonts w:ascii="Times New Roman" w:hAnsi="Times New Roman" w:cs="Times New Roman"/>
          <w:sz w:val="24"/>
          <w:szCs w:val="24"/>
        </w:rPr>
        <w:t xml:space="preserve">ня, зразками навчального майна </w:t>
      </w:r>
      <w:r w:rsidR="00293BBD">
        <w:rPr>
          <w:rFonts w:ascii="Times New Roman" w:hAnsi="Times New Roman" w:cs="Times New Roman"/>
          <w:sz w:val="24"/>
          <w:szCs w:val="24"/>
        </w:rPr>
        <w:t>та організувати їх роботу згідно з нормативними документами.</w:t>
      </w:r>
    </w:p>
    <w:p w14:paraId="1E574D78" w14:textId="6F96DDF2" w:rsidR="00E21716" w:rsidRDefault="00355CC9" w:rsidP="006D231A">
      <w:pPr>
        <w:pStyle w:val="11"/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21716">
        <w:rPr>
          <w:rFonts w:ascii="Times New Roman" w:hAnsi="Times New Roman" w:cs="Times New Roman"/>
          <w:sz w:val="24"/>
          <w:szCs w:val="24"/>
        </w:rPr>
        <w:t xml:space="preserve">. Здійснювати інформаційно – просвітницьку роботу через проведення консультацій з питань цивільного захисту </w:t>
      </w:r>
      <w:r w:rsidR="002A022C">
        <w:rPr>
          <w:rFonts w:ascii="Times New Roman" w:hAnsi="Times New Roman" w:cs="Times New Roman"/>
          <w:sz w:val="24"/>
          <w:szCs w:val="24"/>
        </w:rPr>
        <w:t>та безпеки життєдіяльності, надання інформаційної допомоги у телефонному режимі та через мережу «Ін</w:t>
      </w:r>
      <w:r w:rsidR="00E7473C">
        <w:rPr>
          <w:rFonts w:ascii="Times New Roman" w:hAnsi="Times New Roman" w:cs="Times New Roman"/>
          <w:sz w:val="24"/>
          <w:szCs w:val="24"/>
        </w:rPr>
        <w:t xml:space="preserve">тернет», розповсюдження </w:t>
      </w:r>
      <w:r w:rsidR="004B3191">
        <w:rPr>
          <w:rFonts w:ascii="Times New Roman" w:hAnsi="Times New Roman" w:cs="Times New Roman"/>
          <w:sz w:val="24"/>
          <w:szCs w:val="24"/>
        </w:rPr>
        <w:t>серед населення рекомендацій, буклетів, пам’яток тощо</w:t>
      </w:r>
      <w:r w:rsidR="003134D8">
        <w:rPr>
          <w:rFonts w:ascii="Times New Roman" w:hAnsi="Times New Roman" w:cs="Times New Roman"/>
          <w:sz w:val="24"/>
          <w:szCs w:val="24"/>
        </w:rPr>
        <w:t>. Створити умови для самостійного вивчення населенням тематики програми загальної підготовки до дій у надзвичайних ситуаціях.</w:t>
      </w:r>
    </w:p>
    <w:p w14:paraId="6202C21D" w14:textId="626B5D2A" w:rsidR="0074419F" w:rsidRDefault="00355CC9" w:rsidP="009F3C2D">
      <w:pPr>
        <w:tabs>
          <w:tab w:val="left" w:pos="8505"/>
        </w:tabs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8</w:t>
      </w:r>
      <w:r w:rsidR="00C5673B">
        <w:rPr>
          <w:color w:val="000000"/>
          <w:lang w:val="uk-UA"/>
        </w:rPr>
        <w:t>.</w:t>
      </w:r>
      <w:r w:rsidR="001D4723">
        <w:rPr>
          <w:color w:val="000000"/>
          <w:lang w:val="uk-UA"/>
        </w:rPr>
        <w:t xml:space="preserve"> </w:t>
      </w:r>
      <w:r w:rsidR="000504F5">
        <w:rPr>
          <w:color w:val="000000"/>
          <w:lang w:val="uk-UA"/>
        </w:rPr>
        <w:t>Визнати таким, що втрат</w:t>
      </w:r>
      <w:r w:rsidR="009410F0">
        <w:rPr>
          <w:color w:val="000000"/>
          <w:lang w:val="uk-UA"/>
        </w:rPr>
        <w:t>или</w:t>
      </w:r>
      <w:r w:rsidR="000504F5">
        <w:rPr>
          <w:color w:val="000000"/>
          <w:lang w:val="uk-UA"/>
        </w:rPr>
        <w:t xml:space="preserve"> чинність рішення </w:t>
      </w:r>
      <w:r w:rsidR="001E2312">
        <w:rPr>
          <w:color w:val="000000"/>
          <w:lang w:val="uk-UA"/>
        </w:rPr>
        <w:t>ви</w:t>
      </w:r>
      <w:r w:rsidR="000504F5">
        <w:rPr>
          <w:color w:val="000000"/>
          <w:lang w:val="uk-UA"/>
        </w:rPr>
        <w:t xml:space="preserve">конавчого комітету </w:t>
      </w:r>
      <w:proofErr w:type="spellStart"/>
      <w:r w:rsidR="000504F5">
        <w:rPr>
          <w:color w:val="000000"/>
          <w:lang w:val="uk-UA"/>
        </w:rPr>
        <w:t>Южноукраїнської</w:t>
      </w:r>
      <w:proofErr w:type="spellEnd"/>
      <w:r w:rsidR="000504F5">
        <w:rPr>
          <w:color w:val="000000"/>
          <w:lang w:val="uk-UA"/>
        </w:rPr>
        <w:t xml:space="preserve"> міської  ради </w:t>
      </w:r>
      <w:r w:rsidR="009410F0">
        <w:rPr>
          <w:color w:val="000000"/>
          <w:lang w:val="uk-UA"/>
        </w:rPr>
        <w:t xml:space="preserve">від 21.04.2021 № 94 </w:t>
      </w:r>
      <w:r w:rsidR="009410F0">
        <w:rPr>
          <w:lang w:val="uk-UA"/>
        </w:rPr>
        <w:t>«</w:t>
      </w:r>
      <w:r w:rsidR="009410F0">
        <w:rPr>
          <w:color w:val="000000"/>
          <w:lang w:val="uk-UA"/>
        </w:rPr>
        <w:t xml:space="preserve">Про створення мережі та організацію роботи консультаційних пунктів з питань  цивільного  захисту  на території </w:t>
      </w:r>
      <w:proofErr w:type="spellStart"/>
      <w:r w:rsidR="009410F0">
        <w:rPr>
          <w:color w:val="000000"/>
          <w:lang w:val="uk-UA"/>
        </w:rPr>
        <w:t>Южноукраїнської</w:t>
      </w:r>
      <w:proofErr w:type="spellEnd"/>
      <w:r w:rsidR="009410F0">
        <w:rPr>
          <w:color w:val="000000"/>
          <w:lang w:val="uk-UA"/>
        </w:rPr>
        <w:t xml:space="preserve"> міської територіальної  громади»</w:t>
      </w:r>
      <w:r w:rsidR="0074419F">
        <w:rPr>
          <w:color w:val="000000"/>
          <w:lang w:val="uk-UA"/>
        </w:rPr>
        <w:t>,</w:t>
      </w:r>
      <w:r w:rsidR="000504F5">
        <w:rPr>
          <w:color w:val="000000"/>
          <w:lang w:val="uk-UA"/>
        </w:rPr>
        <w:t xml:space="preserve"> </w:t>
      </w:r>
      <w:r w:rsidR="000F4C62">
        <w:rPr>
          <w:color w:val="000000"/>
          <w:lang w:val="uk-UA"/>
        </w:rPr>
        <w:t xml:space="preserve">рішення виконавчого комітету </w:t>
      </w:r>
      <w:proofErr w:type="spellStart"/>
      <w:r w:rsidR="000F4C62">
        <w:rPr>
          <w:color w:val="000000"/>
          <w:lang w:val="uk-UA"/>
        </w:rPr>
        <w:t>Южноукраїнської</w:t>
      </w:r>
      <w:proofErr w:type="spellEnd"/>
      <w:r w:rsidR="000F4C62">
        <w:rPr>
          <w:color w:val="000000"/>
          <w:lang w:val="uk-UA"/>
        </w:rPr>
        <w:t xml:space="preserve"> міської  ради</w:t>
      </w:r>
      <w:r w:rsidR="000F4C62">
        <w:rPr>
          <w:color w:val="000000"/>
          <w:lang w:val="uk-UA"/>
        </w:rPr>
        <w:t xml:space="preserve"> </w:t>
      </w:r>
      <w:bookmarkStart w:id="1" w:name="_GoBack"/>
      <w:bookmarkEnd w:id="1"/>
      <w:r w:rsidR="000504F5">
        <w:rPr>
          <w:color w:val="000000"/>
          <w:lang w:val="uk-UA"/>
        </w:rPr>
        <w:t xml:space="preserve">від 08.02.2023 № 23 «Про внесення змін до рішення виконавчого комітету </w:t>
      </w:r>
      <w:proofErr w:type="spellStart"/>
      <w:r w:rsidR="001E2312">
        <w:rPr>
          <w:color w:val="000000"/>
          <w:lang w:val="uk-UA"/>
        </w:rPr>
        <w:t>Южноукраїнської</w:t>
      </w:r>
      <w:proofErr w:type="spellEnd"/>
      <w:r w:rsidR="000504F5">
        <w:rPr>
          <w:color w:val="000000"/>
          <w:lang w:val="uk-UA"/>
        </w:rPr>
        <w:t xml:space="preserve"> міськ</w:t>
      </w:r>
      <w:r w:rsidR="001E2312">
        <w:rPr>
          <w:color w:val="000000"/>
          <w:lang w:val="uk-UA"/>
        </w:rPr>
        <w:t>о</w:t>
      </w:r>
      <w:r w:rsidR="000504F5">
        <w:rPr>
          <w:color w:val="000000"/>
          <w:lang w:val="uk-UA"/>
        </w:rPr>
        <w:t xml:space="preserve">ї ради від 21.04.2021 № 94 </w:t>
      </w:r>
      <w:r w:rsidR="000504F5">
        <w:rPr>
          <w:lang w:val="uk-UA"/>
        </w:rPr>
        <w:t>«</w:t>
      </w:r>
      <w:r w:rsidR="000504F5">
        <w:rPr>
          <w:color w:val="000000"/>
          <w:lang w:val="uk-UA"/>
        </w:rPr>
        <w:t xml:space="preserve">Про створення мережі та організацію роботи консультаційних пунктів з питань  цивільного  захисту  на території </w:t>
      </w:r>
      <w:proofErr w:type="spellStart"/>
      <w:r w:rsidR="000504F5">
        <w:rPr>
          <w:color w:val="000000"/>
          <w:lang w:val="uk-UA"/>
        </w:rPr>
        <w:t>Южноукраїнської</w:t>
      </w:r>
      <w:proofErr w:type="spellEnd"/>
      <w:r w:rsidR="000504F5">
        <w:rPr>
          <w:color w:val="000000"/>
          <w:lang w:val="uk-UA"/>
        </w:rPr>
        <w:t xml:space="preserve"> м</w:t>
      </w:r>
      <w:r w:rsidR="00DF1990">
        <w:rPr>
          <w:color w:val="000000"/>
          <w:lang w:val="uk-UA"/>
        </w:rPr>
        <w:t xml:space="preserve">іської територіальної  громади», рішення виконавчого комітету Південноукраїнської міської  ради від </w:t>
      </w:r>
      <w:r w:rsidR="00664008">
        <w:rPr>
          <w:color w:val="000000"/>
          <w:lang w:val="uk-UA"/>
        </w:rPr>
        <w:t>19</w:t>
      </w:r>
      <w:r w:rsidR="00DF1990">
        <w:rPr>
          <w:color w:val="000000"/>
          <w:lang w:val="uk-UA"/>
        </w:rPr>
        <w:t>.0</w:t>
      </w:r>
      <w:r w:rsidR="00664008">
        <w:rPr>
          <w:color w:val="000000"/>
          <w:lang w:val="uk-UA"/>
        </w:rPr>
        <w:t>3.2025 № 98</w:t>
      </w:r>
      <w:r w:rsidR="0074419F">
        <w:rPr>
          <w:color w:val="000000"/>
          <w:lang w:val="uk-UA"/>
        </w:rPr>
        <w:t xml:space="preserve"> «Про внесення змін до рішення виконавчого комітету </w:t>
      </w:r>
      <w:proofErr w:type="spellStart"/>
      <w:r w:rsidR="0074419F">
        <w:rPr>
          <w:color w:val="000000"/>
          <w:lang w:val="uk-UA"/>
        </w:rPr>
        <w:t>Южноукраїнської</w:t>
      </w:r>
      <w:proofErr w:type="spellEnd"/>
      <w:r w:rsidR="0074419F">
        <w:rPr>
          <w:color w:val="000000"/>
          <w:lang w:val="uk-UA"/>
        </w:rPr>
        <w:t xml:space="preserve"> міської ради від 21.04.2021 № 94 </w:t>
      </w:r>
      <w:r w:rsidR="0074419F">
        <w:rPr>
          <w:lang w:val="uk-UA"/>
        </w:rPr>
        <w:t>«</w:t>
      </w:r>
      <w:r w:rsidR="0074419F">
        <w:rPr>
          <w:color w:val="000000"/>
          <w:lang w:val="uk-UA"/>
        </w:rPr>
        <w:t xml:space="preserve">Про створення мережі та організацію роботи консультаційних пунктів з питань  цивільного  захисту  на території </w:t>
      </w:r>
      <w:proofErr w:type="spellStart"/>
      <w:r w:rsidR="0074419F">
        <w:rPr>
          <w:color w:val="000000"/>
          <w:lang w:val="uk-UA"/>
        </w:rPr>
        <w:t>Южноукраїнської</w:t>
      </w:r>
      <w:proofErr w:type="spellEnd"/>
      <w:r w:rsidR="0074419F">
        <w:rPr>
          <w:color w:val="000000"/>
          <w:lang w:val="uk-UA"/>
        </w:rPr>
        <w:t xml:space="preserve"> міської територіальної  громади»</w:t>
      </w:r>
      <w:r w:rsidR="009F3C2D">
        <w:rPr>
          <w:color w:val="000000"/>
          <w:lang w:val="uk-UA"/>
        </w:rPr>
        <w:t>.</w:t>
      </w:r>
    </w:p>
    <w:p w14:paraId="1D5C45F1" w14:textId="3A27B3A8" w:rsidR="008424D0" w:rsidRDefault="00355CC9" w:rsidP="00C72520">
      <w:pPr>
        <w:tabs>
          <w:tab w:val="left" w:pos="8505"/>
        </w:tabs>
        <w:ind w:firstLine="601"/>
        <w:jc w:val="both"/>
        <w:rPr>
          <w:shd w:val="clear" w:color="auto" w:fill="FFFFFF"/>
          <w:lang w:val="uk-UA"/>
        </w:rPr>
      </w:pPr>
      <w:r>
        <w:rPr>
          <w:color w:val="000000"/>
          <w:lang w:val="uk-UA"/>
        </w:rPr>
        <w:t>9</w:t>
      </w:r>
      <w:r w:rsidR="000504F5">
        <w:rPr>
          <w:color w:val="000000"/>
          <w:lang w:val="uk-UA"/>
        </w:rPr>
        <w:t>. Контроль за виконанням цього рішення покласти на міського голову Валерія ОНУФРІЄНКА.</w:t>
      </w:r>
    </w:p>
    <w:p w14:paraId="0C56C49D" w14:textId="77777777" w:rsidR="00271159" w:rsidRDefault="00271159" w:rsidP="00C72520">
      <w:pPr>
        <w:tabs>
          <w:tab w:val="left" w:pos="8505"/>
        </w:tabs>
        <w:ind w:firstLine="708"/>
        <w:jc w:val="both"/>
        <w:rPr>
          <w:lang w:val="uk-UA"/>
        </w:rPr>
      </w:pPr>
    </w:p>
    <w:p w14:paraId="562BE18F" w14:textId="77777777" w:rsidR="00271159" w:rsidRDefault="00271159" w:rsidP="00C72520">
      <w:pPr>
        <w:tabs>
          <w:tab w:val="left" w:pos="8505"/>
        </w:tabs>
        <w:ind w:firstLine="708"/>
        <w:jc w:val="both"/>
        <w:rPr>
          <w:lang w:val="uk-UA"/>
        </w:rPr>
      </w:pPr>
    </w:p>
    <w:p w14:paraId="7E9004D5" w14:textId="77777777" w:rsidR="00271159" w:rsidRDefault="00271159" w:rsidP="00C72520">
      <w:pPr>
        <w:tabs>
          <w:tab w:val="left" w:pos="8505"/>
        </w:tabs>
        <w:ind w:firstLine="708"/>
        <w:jc w:val="both"/>
        <w:rPr>
          <w:lang w:val="uk-UA"/>
        </w:rPr>
      </w:pPr>
    </w:p>
    <w:p w14:paraId="721BAD34" w14:textId="73BEECD1" w:rsidR="008424D0" w:rsidRDefault="000504F5" w:rsidP="00C72520">
      <w:pPr>
        <w:tabs>
          <w:tab w:val="left" w:pos="8505"/>
        </w:tabs>
        <w:ind w:firstLine="708"/>
        <w:jc w:val="both"/>
        <w:rPr>
          <w:lang w:val="uk-UA"/>
        </w:rPr>
      </w:pPr>
      <w:r>
        <w:rPr>
          <w:lang w:val="uk-UA"/>
        </w:rPr>
        <w:t>Міський голова                                                         Валерій ОНУФРІЄНКО</w:t>
      </w:r>
    </w:p>
    <w:p w14:paraId="2AD092F0" w14:textId="20240BD9" w:rsidR="00B84951" w:rsidRDefault="00B84951" w:rsidP="00C72520">
      <w:pPr>
        <w:tabs>
          <w:tab w:val="left" w:pos="8505"/>
        </w:tabs>
        <w:rPr>
          <w:sz w:val="20"/>
          <w:szCs w:val="20"/>
          <w:lang w:val="uk-UA"/>
        </w:rPr>
      </w:pPr>
    </w:p>
    <w:p w14:paraId="21E7592D" w14:textId="4354E8EA" w:rsidR="00355CC9" w:rsidRDefault="00355CC9" w:rsidP="00C72520">
      <w:pPr>
        <w:tabs>
          <w:tab w:val="left" w:pos="8505"/>
        </w:tabs>
        <w:rPr>
          <w:sz w:val="20"/>
          <w:szCs w:val="20"/>
          <w:lang w:val="uk-UA"/>
        </w:rPr>
      </w:pPr>
    </w:p>
    <w:p w14:paraId="2B78437C" w14:textId="3FC1A3CB" w:rsidR="00355CC9" w:rsidRDefault="00355CC9" w:rsidP="00C72520">
      <w:pPr>
        <w:tabs>
          <w:tab w:val="left" w:pos="8505"/>
        </w:tabs>
        <w:rPr>
          <w:sz w:val="20"/>
          <w:szCs w:val="20"/>
          <w:lang w:val="uk-UA"/>
        </w:rPr>
      </w:pPr>
    </w:p>
    <w:p w14:paraId="02B581FC" w14:textId="08484EDB" w:rsidR="00355CC9" w:rsidRDefault="00355CC9" w:rsidP="00C72520">
      <w:pPr>
        <w:tabs>
          <w:tab w:val="left" w:pos="8505"/>
        </w:tabs>
        <w:rPr>
          <w:sz w:val="20"/>
          <w:szCs w:val="20"/>
          <w:lang w:val="uk-UA"/>
        </w:rPr>
      </w:pPr>
    </w:p>
    <w:p w14:paraId="5905E4C7" w14:textId="77777777" w:rsidR="00355CC9" w:rsidRDefault="00355CC9" w:rsidP="00C72520">
      <w:pPr>
        <w:tabs>
          <w:tab w:val="left" w:pos="8505"/>
        </w:tabs>
        <w:rPr>
          <w:sz w:val="20"/>
          <w:szCs w:val="20"/>
          <w:lang w:val="uk-UA"/>
        </w:rPr>
      </w:pPr>
    </w:p>
    <w:p w14:paraId="1EA1BC29" w14:textId="77777777" w:rsidR="008424D0" w:rsidRDefault="000504F5" w:rsidP="00C72520">
      <w:pPr>
        <w:tabs>
          <w:tab w:val="left" w:pos="8505"/>
        </w:tabs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ТРАВКІН Олег</w:t>
      </w:r>
    </w:p>
    <w:p w14:paraId="3DBC227F" w14:textId="77777777" w:rsidR="008424D0" w:rsidRDefault="000504F5" w:rsidP="00C72520">
      <w:pPr>
        <w:tabs>
          <w:tab w:val="left" w:pos="8505"/>
        </w:tabs>
        <w:rPr>
          <w:lang w:val="uk-UA"/>
        </w:rPr>
      </w:pPr>
      <w:r>
        <w:rPr>
          <w:sz w:val="20"/>
          <w:szCs w:val="20"/>
          <w:lang w:val="uk-UA"/>
        </w:rPr>
        <w:t xml:space="preserve">(05136) </w:t>
      </w:r>
      <w:r>
        <w:rPr>
          <w:sz w:val="20"/>
          <w:szCs w:val="20"/>
        </w:rPr>
        <w:t xml:space="preserve">5-32-01 </w:t>
      </w:r>
    </w:p>
    <w:sectPr w:rsidR="008424D0" w:rsidSect="00C72520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F7AE88"/>
    <w:multiLevelType w:val="singleLevel"/>
    <w:tmpl w:val="E3F7AE8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556079"/>
    <w:multiLevelType w:val="hybridMultilevel"/>
    <w:tmpl w:val="B0648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0611D"/>
    <w:multiLevelType w:val="hybridMultilevel"/>
    <w:tmpl w:val="B39C16B2"/>
    <w:lvl w:ilvl="0" w:tplc="615432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39DC6A9E"/>
    <w:multiLevelType w:val="hybridMultilevel"/>
    <w:tmpl w:val="44748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90F14"/>
    <w:multiLevelType w:val="hybridMultilevel"/>
    <w:tmpl w:val="DDF8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97A75"/>
    <w:multiLevelType w:val="hybridMultilevel"/>
    <w:tmpl w:val="1BB8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F5"/>
    <w:rsid w:val="0000350D"/>
    <w:rsid w:val="0000571C"/>
    <w:rsid w:val="00020F30"/>
    <w:rsid w:val="00025BC2"/>
    <w:rsid w:val="000504F5"/>
    <w:rsid w:val="0008530E"/>
    <w:rsid w:val="000A6050"/>
    <w:rsid w:val="000F4C62"/>
    <w:rsid w:val="00133B7E"/>
    <w:rsid w:val="0013692E"/>
    <w:rsid w:val="0017290F"/>
    <w:rsid w:val="0018320D"/>
    <w:rsid w:val="00187D9C"/>
    <w:rsid w:val="001B3876"/>
    <w:rsid w:val="001D3C48"/>
    <w:rsid w:val="001D4723"/>
    <w:rsid w:val="001E2312"/>
    <w:rsid w:val="001E7619"/>
    <w:rsid w:val="001F5FF1"/>
    <w:rsid w:val="002178D2"/>
    <w:rsid w:val="00231DB9"/>
    <w:rsid w:val="00237906"/>
    <w:rsid w:val="00241B86"/>
    <w:rsid w:val="00264FC5"/>
    <w:rsid w:val="00271159"/>
    <w:rsid w:val="0028448B"/>
    <w:rsid w:val="00287087"/>
    <w:rsid w:val="00292745"/>
    <w:rsid w:val="00293BBD"/>
    <w:rsid w:val="00297223"/>
    <w:rsid w:val="002A022C"/>
    <w:rsid w:val="002D2BC6"/>
    <w:rsid w:val="002F6B81"/>
    <w:rsid w:val="00302BBC"/>
    <w:rsid w:val="003134D8"/>
    <w:rsid w:val="003162E5"/>
    <w:rsid w:val="003207B7"/>
    <w:rsid w:val="0035440B"/>
    <w:rsid w:val="00355CC9"/>
    <w:rsid w:val="00362F49"/>
    <w:rsid w:val="003709DF"/>
    <w:rsid w:val="0038168A"/>
    <w:rsid w:val="003949F7"/>
    <w:rsid w:val="003C7B4B"/>
    <w:rsid w:val="003F3F42"/>
    <w:rsid w:val="004304FC"/>
    <w:rsid w:val="00441448"/>
    <w:rsid w:val="00467573"/>
    <w:rsid w:val="004678B2"/>
    <w:rsid w:val="0049227F"/>
    <w:rsid w:val="004932A5"/>
    <w:rsid w:val="004973EF"/>
    <w:rsid w:val="004A4F7D"/>
    <w:rsid w:val="004B3191"/>
    <w:rsid w:val="004C674D"/>
    <w:rsid w:val="004D0463"/>
    <w:rsid w:val="004D565F"/>
    <w:rsid w:val="004D652F"/>
    <w:rsid w:val="004E4991"/>
    <w:rsid w:val="004E5727"/>
    <w:rsid w:val="00507A37"/>
    <w:rsid w:val="005341F6"/>
    <w:rsid w:val="00537E42"/>
    <w:rsid w:val="0055419A"/>
    <w:rsid w:val="005577EE"/>
    <w:rsid w:val="00577B28"/>
    <w:rsid w:val="00582F5B"/>
    <w:rsid w:val="00590406"/>
    <w:rsid w:val="005C6E42"/>
    <w:rsid w:val="005F4786"/>
    <w:rsid w:val="00622EE5"/>
    <w:rsid w:val="00647E06"/>
    <w:rsid w:val="00650A6D"/>
    <w:rsid w:val="00654318"/>
    <w:rsid w:val="00664008"/>
    <w:rsid w:val="00673258"/>
    <w:rsid w:val="00683003"/>
    <w:rsid w:val="006A389E"/>
    <w:rsid w:val="006D0D03"/>
    <w:rsid w:val="006D231A"/>
    <w:rsid w:val="006E4D98"/>
    <w:rsid w:val="00705571"/>
    <w:rsid w:val="007168CE"/>
    <w:rsid w:val="00737F84"/>
    <w:rsid w:val="0074419F"/>
    <w:rsid w:val="00744C52"/>
    <w:rsid w:val="0075226B"/>
    <w:rsid w:val="007942F8"/>
    <w:rsid w:val="007A09F5"/>
    <w:rsid w:val="007A34FA"/>
    <w:rsid w:val="007F5115"/>
    <w:rsid w:val="0081106A"/>
    <w:rsid w:val="00835DE8"/>
    <w:rsid w:val="00837F5B"/>
    <w:rsid w:val="008424D0"/>
    <w:rsid w:val="00871FAA"/>
    <w:rsid w:val="00890AE1"/>
    <w:rsid w:val="008A3CE2"/>
    <w:rsid w:val="008F4A1C"/>
    <w:rsid w:val="009042CC"/>
    <w:rsid w:val="00917712"/>
    <w:rsid w:val="00931010"/>
    <w:rsid w:val="009410F0"/>
    <w:rsid w:val="00946076"/>
    <w:rsid w:val="009643D1"/>
    <w:rsid w:val="00977147"/>
    <w:rsid w:val="00983ECC"/>
    <w:rsid w:val="00990FA2"/>
    <w:rsid w:val="009E34D6"/>
    <w:rsid w:val="009F3C2D"/>
    <w:rsid w:val="009F6BE5"/>
    <w:rsid w:val="00A04A58"/>
    <w:rsid w:val="00A05455"/>
    <w:rsid w:val="00A106A7"/>
    <w:rsid w:val="00A1379A"/>
    <w:rsid w:val="00A55311"/>
    <w:rsid w:val="00A863B3"/>
    <w:rsid w:val="00AA3BB4"/>
    <w:rsid w:val="00AD53AC"/>
    <w:rsid w:val="00AE2A3A"/>
    <w:rsid w:val="00B3675B"/>
    <w:rsid w:val="00B418F5"/>
    <w:rsid w:val="00B45DC0"/>
    <w:rsid w:val="00B777D2"/>
    <w:rsid w:val="00B84951"/>
    <w:rsid w:val="00B93631"/>
    <w:rsid w:val="00B95D16"/>
    <w:rsid w:val="00BD2BB0"/>
    <w:rsid w:val="00BD79A5"/>
    <w:rsid w:val="00BE0795"/>
    <w:rsid w:val="00C05A2E"/>
    <w:rsid w:val="00C36603"/>
    <w:rsid w:val="00C525D7"/>
    <w:rsid w:val="00C5673B"/>
    <w:rsid w:val="00C72520"/>
    <w:rsid w:val="00C83189"/>
    <w:rsid w:val="00CB251C"/>
    <w:rsid w:val="00CE4ADF"/>
    <w:rsid w:val="00CF170A"/>
    <w:rsid w:val="00D02974"/>
    <w:rsid w:val="00D30628"/>
    <w:rsid w:val="00D37CF8"/>
    <w:rsid w:val="00D92FF9"/>
    <w:rsid w:val="00DC12EF"/>
    <w:rsid w:val="00DF1206"/>
    <w:rsid w:val="00DF1990"/>
    <w:rsid w:val="00E13D24"/>
    <w:rsid w:val="00E21716"/>
    <w:rsid w:val="00E2530E"/>
    <w:rsid w:val="00E54EB6"/>
    <w:rsid w:val="00E7473C"/>
    <w:rsid w:val="00EA7005"/>
    <w:rsid w:val="00EB7C02"/>
    <w:rsid w:val="00EC3532"/>
    <w:rsid w:val="00EC3A1B"/>
    <w:rsid w:val="00EF0799"/>
    <w:rsid w:val="00EF5B81"/>
    <w:rsid w:val="00F0087D"/>
    <w:rsid w:val="00F171B2"/>
    <w:rsid w:val="00F22293"/>
    <w:rsid w:val="00F2740E"/>
    <w:rsid w:val="00F43316"/>
    <w:rsid w:val="00F57CF9"/>
    <w:rsid w:val="00F94BF5"/>
    <w:rsid w:val="00FD0705"/>
    <w:rsid w:val="00FE7655"/>
    <w:rsid w:val="00FF73B0"/>
    <w:rsid w:val="7274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D5463"/>
  <w15:docId w15:val="{2C90766E-88F9-4C0B-9AA9-65A9A520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9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uiPriority w:val="99"/>
    <w:semiHidden/>
    <w:qFormat/>
    <w:pPr>
      <w:jc w:val="both"/>
    </w:pPr>
    <w:rPr>
      <w:rFonts w:ascii="Times New Roman CYR" w:hAnsi="Times New Roman CYR"/>
      <w:lang w:val="uk-UA"/>
    </w:rPr>
  </w:style>
  <w:style w:type="paragraph" w:styleId="a5">
    <w:name w:val="header"/>
    <w:basedOn w:val="a"/>
    <w:link w:val="a6"/>
    <w:uiPriority w:val="99"/>
    <w:semiHidden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Times New Roman CYR" w:hAnsi="Times New Roman CYR" w:cs="Times New Roman"/>
      <w:sz w:val="24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Times New Roman CYR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Pr>
      <w:rFonts w:ascii="Times New Roman CYR" w:hAnsi="Times New Roman CYR" w:cs="Times New Roman"/>
      <w:sz w:val="24"/>
      <w:szCs w:val="24"/>
      <w:lang w:val="uk-UA" w:eastAsia="ru-RU"/>
    </w:rPr>
  </w:style>
  <w:style w:type="paragraph" w:customStyle="1" w:styleId="a7">
    <w:name w:val="Назва документа"/>
    <w:basedOn w:val="a"/>
    <w:next w:val="a"/>
    <w:uiPriority w:val="99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8">
    <w:name w:val="Нормальний текст"/>
    <w:basedOn w:val="a"/>
    <w:uiPriority w:val="99"/>
    <w:qFormat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11">
    <w:name w:val="Обычный1"/>
    <w:qFormat/>
    <w:rPr>
      <w:rFonts w:ascii="Arial" w:eastAsia="Times New Roman" w:hAnsi="Arial" w:cs="Arial"/>
      <w:sz w:val="22"/>
      <w:szCs w:val="22"/>
      <w:lang w:val="uk-UA"/>
    </w:rPr>
  </w:style>
  <w:style w:type="paragraph" w:customStyle="1" w:styleId="rvps17">
    <w:name w:val="rvps17"/>
    <w:basedOn w:val="a"/>
    <w:qFormat/>
    <w:pPr>
      <w:spacing w:before="100" w:beforeAutospacing="1" w:after="100" w:afterAutospacing="1"/>
    </w:pPr>
  </w:style>
  <w:style w:type="character" w:customStyle="1" w:styleId="rvts70">
    <w:name w:val="rvts70"/>
    <w:basedOn w:val="a0"/>
    <w:qFormat/>
  </w:style>
  <w:style w:type="character" w:customStyle="1" w:styleId="rvts66">
    <w:name w:val="rvts66"/>
    <w:basedOn w:val="a0"/>
    <w:qFormat/>
  </w:style>
  <w:style w:type="paragraph" w:customStyle="1" w:styleId="rvps6">
    <w:name w:val="rvps6"/>
    <w:basedOn w:val="a"/>
    <w:qFormat/>
    <w:pPr>
      <w:spacing w:before="100" w:beforeAutospacing="1" w:after="100" w:afterAutospacing="1"/>
    </w:pPr>
  </w:style>
  <w:style w:type="character" w:customStyle="1" w:styleId="rvts23">
    <w:name w:val="rvts23"/>
    <w:basedOn w:val="a0"/>
    <w:qFormat/>
  </w:style>
  <w:style w:type="paragraph" w:customStyle="1" w:styleId="rvps4">
    <w:name w:val="rvps4"/>
    <w:basedOn w:val="a"/>
    <w:qFormat/>
    <w:pPr>
      <w:spacing w:before="100" w:beforeAutospacing="1" w:after="100" w:afterAutospacing="1"/>
    </w:pPr>
  </w:style>
  <w:style w:type="character" w:customStyle="1" w:styleId="rvts44">
    <w:name w:val="rvts44"/>
    <w:basedOn w:val="a0"/>
    <w:qFormat/>
  </w:style>
  <w:style w:type="character" w:customStyle="1" w:styleId="aa">
    <w:name w:val="Схема документа Знак"/>
    <w:rsid w:val="00737F8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Valera Poloz</cp:lastModifiedBy>
  <cp:revision>37</cp:revision>
  <cp:lastPrinted>2026-07-10T11:20:00Z</cp:lastPrinted>
  <dcterms:created xsi:type="dcterms:W3CDTF">2025-03-03T08:11:00Z</dcterms:created>
  <dcterms:modified xsi:type="dcterms:W3CDTF">2026-07-14T05:46:00Z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37156561B6F94789BC15AFC223F6888A_12</vt:lpwstr>
  </property>
</Properties>
</file>